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28"/>
          <w:szCs w:val="28"/>
        </w:rPr>
        <w:t>附件3：</w:t>
      </w:r>
      <w:r>
        <w:rPr>
          <w:rFonts w:ascii="方正小标宋简体" w:eastAsia="方正小标宋简体" w:cs="方正小标宋简体"/>
          <w:sz w:val="28"/>
          <w:szCs w:val="28"/>
        </w:rPr>
        <w:t xml:space="preserve"> </w:t>
      </w:r>
    </w:p>
    <w:p>
      <w:pPr>
        <w:spacing w:line="360" w:lineRule="auto"/>
        <w:ind w:firstLine="803" w:firstLineChars="250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新药申报承诺书</w:t>
      </w:r>
    </w:p>
    <w:p>
      <w:pPr>
        <w:ind w:firstLine="326" w:firstLineChars="250"/>
        <w:jc w:val="center"/>
        <w:rPr>
          <w:rFonts w:ascii="宋体"/>
          <w:b/>
          <w:bCs/>
          <w:sz w:val="13"/>
          <w:szCs w:val="13"/>
        </w:rPr>
      </w:pPr>
    </w:p>
    <w:p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犍为县</w:t>
      </w:r>
      <w:r>
        <w:rPr>
          <w:rFonts w:hint="eastAsia" w:ascii="宋体" w:hAnsi="宋体" w:cs="宋体"/>
          <w:b/>
          <w:bCs/>
          <w:sz w:val="28"/>
          <w:szCs w:val="28"/>
        </w:rPr>
        <w:t>人民医院：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本生产企业郑重承诺：此次新药申报过程中，严格遵守医院各项规章制度，真实、准确、规范填写《</w:t>
      </w:r>
      <w:r>
        <w:rPr>
          <w:rFonts w:hint="eastAsia" w:ascii="宋体" w:hAnsi="宋体" w:cs="宋体"/>
          <w:sz w:val="28"/>
          <w:szCs w:val="28"/>
          <w:lang w:eastAsia="zh-CN"/>
        </w:rPr>
        <w:t>犍为县</w:t>
      </w:r>
      <w:r>
        <w:rPr>
          <w:rFonts w:hint="eastAsia" w:ascii="宋体" w:hAnsi="宋体" w:cs="宋体"/>
          <w:sz w:val="28"/>
          <w:szCs w:val="28"/>
        </w:rPr>
        <w:t>人民医院新药申请表》，其所属内容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>
      <w:pPr>
        <w:spacing w:line="360" w:lineRule="auto"/>
        <w:ind w:firstLine="600" w:firstLineChars="250"/>
        <w:rPr>
          <w:rFonts w:ascii="宋体"/>
          <w:sz w:val="24"/>
          <w:szCs w:val="24"/>
        </w:rPr>
      </w:pPr>
    </w:p>
    <w:p>
      <w:pPr>
        <w:spacing w:line="360" w:lineRule="auto"/>
        <w:ind w:right="1440" w:firstLine="600" w:firstLineChars="250"/>
        <w:jc w:val="center"/>
        <w:rPr>
          <w:rFonts w:ascii="宋体"/>
          <w:sz w:val="24"/>
          <w:szCs w:val="24"/>
        </w:rPr>
      </w:pPr>
    </w:p>
    <w:p>
      <w:pPr>
        <w:spacing w:line="360" w:lineRule="auto"/>
        <w:ind w:right="1440" w:firstLine="703" w:firstLineChars="25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承诺企业：</w:t>
      </w:r>
    </w:p>
    <w:p>
      <w:pPr>
        <w:spacing w:line="360" w:lineRule="auto"/>
        <w:ind w:right="1440" w:firstLine="703" w:firstLineChars="250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360" w:lineRule="auto"/>
        <w:ind w:right="480" w:firstLine="703" w:firstLineChars="25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盖    章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D8"/>
    <w:rsid w:val="000E5A49"/>
    <w:rsid w:val="0022317E"/>
    <w:rsid w:val="002A61F5"/>
    <w:rsid w:val="002D4533"/>
    <w:rsid w:val="003B7AF3"/>
    <w:rsid w:val="003E7A80"/>
    <w:rsid w:val="005108B5"/>
    <w:rsid w:val="0058578C"/>
    <w:rsid w:val="00716489"/>
    <w:rsid w:val="00734650"/>
    <w:rsid w:val="008D0D3A"/>
    <w:rsid w:val="00910386"/>
    <w:rsid w:val="00931D87"/>
    <w:rsid w:val="00A67207"/>
    <w:rsid w:val="00AA7642"/>
    <w:rsid w:val="00B32DB0"/>
    <w:rsid w:val="00C43906"/>
    <w:rsid w:val="00D130D8"/>
    <w:rsid w:val="00D17B90"/>
    <w:rsid w:val="00E65B92"/>
    <w:rsid w:val="00F02D1E"/>
    <w:rsid w:val="0F2342B3"/>
    <w:rsid w:val="3F2878C4"/>
    <w:rsid w:val="4A397C43"/>
    <w:rsid w:val="5D8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2017-03-29T01:06:00Z</dcterms:created>
  <dc:creator>Gray</dc:creator>
  <cp:lastModifiedBy>dyj</cp:lastModifiedBy>
  <dcterms:modified xsi:type="dcterms:W3CDTF">2020-12-03T03:11:09Z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